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1" w:rsidRDefault="002F4CA1" w:rsidP="002F4CA1">
      <w:pPr>
        <w:spacing w:before="100" w:beforeAutospacing="1" w:after="100" w:afterAutospacing="1"/>
        <w:ind w:left="72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27"/>
          <w:szCs w:val="27"/>
          <w:lang w:bidi="ar-SA"/>
        </w:rPr>
        <w:drawing>
          <wp:inline distT="0" distB="0" distL="0" distR="0">
            <wp:extent cx="933450" cy="1085850"/>
            <wp:effectExtent l="19050" t="0" r="0" b="0"/>
            <wp:docPr id="1" name="Picture 0" descr="emblem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top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A1" w:rsidRDefault="002F4CA1" w:rsidP="002F4CA1">
      <w:pPr>
        <w:spacing w:before="100" w:beforeAutospacing="1" w:after="100" w:afterAutospacing="1"/>
        <w:ind w:left="72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</w:pPr>
    </w:p>
    <w:p w:rsidR="002F4CA1" w:rsidRPr="002F4CA1" w:rsidRDefault="002F4CA1" w:rsidP="002F4CA1">
      <w:pPr>
        <w:spacing w:before="100" w:beforeAutospacing="1" w:after="100" w:afterAutospacing="1"/>
        <w:ind w:left="720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  <w:t>For God and Country</w:t>
      </w:r>
      <w:r w:rsidRPr="002F4CA1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  <w:br/>
        <w:t>we associate ourselves together for the</w:t>
      </w:r>
      <w:r w:rsidRPr="002F4CA1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  <w:br/>
        <w:t>following purposes:</w:t>
      </w:r>
      <w:r w:rsidRPr="002F4CA1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bidi="ar-SA"/>
        </w:rPr>
        <w:br/>
        <w:t> 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uphold and defend the Constitution of the United States of America;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maintain Law and Order;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foster and perpetuate a one hundred percent Americanism;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preserve the memories and incidents of our associations in the Great Wars;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inculcate a sense of individual obligation to the Community, State and Nation;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combat the autocracy of both the classes and the masses;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make right the Master of Might;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promote Peace and Goodwill on earth;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safeguard and transmit to posterity the principles of Justice, Freedom and Democracy;</w:t>
      </w:r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br/>
        <w:t> </w:t>
      </w:r>
      <w:r w:rsidRPr="002F4CA1">
        <w:rPr>
          <w:rFonts w:ascii="Times New Roman" w:eastAsia="Times New Roman" w:hAnsi="Times New Roman"/>
          <w:lang w:bidi="ar-SA"/>
        </w:rPr>
        <w:t xml:space="preserve"> </w:t>
      </w:r>
    </w:p>
    <w:p w:rsidR="002F4CA1" w:rsidRPr="002F4CA1" w:rsidRDefault="002F4CA1" w:rsidP="002F4CA1">
      <w:pPr>
        <w:rPr>
          <w:rFonts w:ascii="Times New Roman" w:eastAsia="Times New Roman" w:hAnsi="Times New Roman"/>
          <w:lang w:bidi="ar-SA"/>
        </w:rPr>
      </w:pPr>
      <w:proofErr w:type="gramStart"/>
      <w:r w:rsidRPr="002F4CA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ar-SA"/>
        </w:rPr>
        <w:t>To consecrate and sanctify our comradeship by our devotion to mutual helpfulness.</w:t>
      </w:r>
      <w:proofErr w:type="gramEnd"/>
    </w:p>
    <w:p w:rsidR="006C20BE" w:rsidRDefault="006C20BE"/>
    <w:sectPr w:rsidR="006C20BE" w:rsidSect="002F4CA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CA1"/>
    <w:rsid w:val="00145FA3"/>
    <w:rsid w:val="001E0869"/>
    <w:rsid w:val="00240C3A"/>
    <w:rsid w:val="002F4CA1"/>
    <w:rsid w:val="005E0A6D"/>
    <w:rsid w:val="006C20BE"/>
    <w:rsid w:val="00704DB6"/>
    <w:rsid w:val="008E1A83"/>
    <w:rsid w:val="00C3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F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F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F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F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F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F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5FA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45F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F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F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5F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F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F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F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F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F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5F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5F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F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5F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5FA3"/>
    <w:rPr>
      <w:b/>
      <w:bCs/>
    </w:rPr>
  </w:style>
  <w:style w:type="character" w:styleId="Emphasis">
    <w:name w:val="Emphasis"/>
    <w:basedOn w:val="DefaultParagraphFont"/>
    <w:uiPriority w:val="20"/>
    <w:qFormat/>
    <w:rsid w:val="00145FA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45F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F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5F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F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FA3"/>
    <w:rPr>
      <w:b/>
      <w:i/>
      <w:sz w:val="24"/>
    </w:rPr>
  </w:style>
  <w:style w:type="character" w:styleId="SubtleEmphasis">
    <w:name w:val="Subtle Emphasis"/>
    <w:uiPriority w:val="19"/>
    <w:qFormat/>
    <w:rsid w:val="00145F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5F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5F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5F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5F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F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Moore</dc:creator>
  <cp:lastModifiedBy>John W. Moore</cp:lastModifiedBy>
  <cp:revision>1</cp:revision>
  <dcterms:created xsi:type="dcterms:W3CDTF">2008-02-03T12:16:00Z</dcterms:created>
  <dcterms:modified xsi:type="dcterms:W3CDTF">2008-02-03T12:20:00Z</dcterms:modified>
</cp:coreProperties>
</file>